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82A" w:rsidRDefault="001B682A" w:rsidP="001B682A">
      <w:pPr>
        <w:widowControl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Утверждаю </w:t>
      </w:r>
    </w:p>
    <w:p w:rsidR="001B682A" w:rsidRDefault="001B682A" w:rsidP="001B682A">
      <w:pPr>
        <w:widowControl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    Директор МБОУ ЦО </w:t>
      </w:r>
    </w:p>
    <w:p w:rsidR="001B682A" w:rsidRDefault="001B682A" w:rsidP="001B682A">
      <w:pPr>
        <w:widowControl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__________Н.А. Меркулова</w:t>
      </w:r>
      <w:bookmarkStart w:id="0" w:name="_GoBack"/>
      <w:bookmarkEnd w:id="0"/>
    </w:p>
    <w:p w:rsidR="001B682A" w:rsidRDefault="001B682A" w:rsidP="001B682A">
      <w:pPr>
        <w:widowControl/>
        <w:jc w:val="center"/>
        <w:rPr>
          <w:b/>
          <w:bCs/>
          <w:sz w:val="24"/>
          <w:szCs w:val="24"/>
        </w:rPr>
      </w:pPr>
    </w:p>
    <w:p w:rsidR="0025510C" w:rsidRDefault="0025510C" w:rsidP="001B682A">
      <w:pPr>
        <w:widowControl/>
        <w:jc w:val="center"/>
        <w:rPr>
          <w:b/>
          <w:bCs/>
          <w:sz w:val="24"/>
          <w:szCs w:val="24"/>
        </w:rPr>
      </w:pPr>
      <w:r w:rsidRPr="00BB2B32">
        <w:rPr>
          <w:b/>
          <w:bCs/>
          <w:sz w:val="24"/>
          <w:szCs w:val="24"/>
        </w:rPr>
        <w:t>УЧЕБНЫЙ ПЛАН</w:t>
      </w:r>
    </w:p>
    <w:p w:rsidR="001B682A" w:rsidRPr="00BB2B32" w:rsidRDefault="001B682A" w:rsidP="001B682A">
      <w:pPr>
        <w:widowControl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Подготовки водителей транспортных средств категории «В»</w:t>
      </w:r>
    </w:p>
    <w:p w:rsidR="0025510C" w:rsidRPr="0041230A" w:rsidRDefault="0025510C" w:rsidP="001B682A">
      <w:pPr>
        <w:widowControl/>
        <w:jc w:val="right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173"/>
        <w:gridCol w:w="1338"/>
        <w:gridCol w:w="2081"/>
        <w:gridCol w:w="2034"/>
      </w:tblGrid>
      <w:tr w:rsidR="0025510C" w:rsidRPr="00381C20" w:rsidTr="000757D8">
        <w:tc>
          <w:tcPr>
            <w:tcW w:w="580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jc w:val="center"/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Учебные предметы</w:t>
            </w:r>
          </w:p>
        </w:tc>
        <w:tc>
          <w:tcPr>
            <w:tcW w:w="5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jc w:val="center"/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Количество часов</w:t>
            </w:r>
          </w:p>
        </w:tc>
      </w:tr>
      <w:tr w:rsidR="0025510C" w:rsidRPr="00381C20" w:rsidTr="000757D8">
        <w:tc>
          <w:tcPr>
            <w:tcW w:w="0" w:type="auto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510C" w:rsidRPr="00381C20" w:rsidRDefault="0025510C" w:rsidP="001B682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jc w:val="center"/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4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jc w:val="center"/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В том числе</w:t>
            </w:r>
          </w:p>
        </w:tc>
      </w:tr>
      <w:tr w:rsidR="0025510C" w:rsidRPr="00381C20" w:rsidTr="000757D8">
        <w:tc>
          <w:tcPr>
            <w:tcW w:w="0" w:type="auto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510C" w:rsidRPr="00381C20" w:rsidRDefault="0025510C" w:rsidP="001B682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510C" w:rsidRPr="00381C20" w:rsidRDefault="0025510C" w:rsidP="001B682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jc w:val="center"/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Теоретические занятия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jc w:val="center"/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Практические занятия</w:t>
            </w:r>
          </w:p>
        </w:tc>
      </w:tr>
      <w:tr w:rsidR="0025510C" w:rsidRPr="00381C20" w:rsidTr="000757D8">
        <w:tc>
          <w:tcPr>
            <w:tcW w:w="1158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jc w:val="center"/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Учебные предметы базового цикла</w:t>
            </w:r>
          </w:p>
        </w:tc>
      </w:tr>
      <w:tr w:rsidR="0025510C" w:rsidRPr="00381C20" w:rsidTr="000757D8">
        <w:tc>
          <w:tcPr>
            <w:tcW w:w="58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Основы законодательства в сфере дорожного движения &lt;2&gt;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jc w:val="center"/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jc w:val="center"/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jc w:val="center"/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12</w:t>
            </w:r>
          </w:p>
        </w:tc>
      </w:tr>
      <w:tr w:rsidR="0025510C" w:rsidRPr="00381C20" w:rsidTr="000757D8">
        <w:tc>
          <w:tcPr>
            <w:tcW w:w="58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Психофизиологические основы деятельности водителя &lt;2&gt;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jc w:val="center"/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jc w:val="center"/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jc w:val="center"/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4</w:t>
            </w:r>
          </w:p>
        </w:tc>
      </w:tr>
      <w:tr w:rsidR="0025510C" w:rsidRPr="00381C20" w:rsidTr="000757D8">
        <w:tc>
          <w:tcPr>
            <w:tcW w:w="58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 xml:space="preserve">Основы управления транспортными средствами &lt;2&gt;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jc w:val="center"/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jc w:val="center"/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jc w:val="center"/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2</w:t>
            </w:r>
          </w:p>
        </w:tc>
      </w:tr>
      <w:tr w:rsidR="0025510C" w:rsidRPr="00381C20" w:rsidTr="000757D8">
        <w:tc>
          <w:tcPr>
            <w:tcW w:w="58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Первая помощь при дорожно-транспортном происшествии &lt;2&gt;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jc w:val="center"/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jc w:val="center"/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jc w:val="center"/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8</w:t>
            </w:r>
          </w:p>
        </w:tc>
      </w:tr>
      <w:tr w:rsidR="0025510C" w:rsidRPr="00381C20" w:rsidTr="000757D8">
        <w:tc>
          <w:tcPr>
            <w:tcW w:w="1158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jc w:val="center"/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Учебные предметы специального цикла</w:t>
            </w:r>
          </w:p>
        </w:tc>
      </w:tr>
      <w:tr w:rsidR="0025510C" w:rsidRPr="00381C20" w:rsidTr="000757D8">
        <w:tc>
          <w:tcPr>
            <w:tcW w:w="58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Устройство и техническое обслуживание транспортных средств категории "B" как объектов управления &lt;2&gt;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jc w:val="center"/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jc w:val="center"/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jc w:val="center"/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2</w:t>
            </w:r>
          </w:p>
        </w:tc>
      </w:tr>
      <w:tr w:rsidR="0025510C" w:rsidRPr="00381C20" w:rsidTr="000757D8">
        <w:tc>
          <w:tcPr>
            <w:tcW w:w="58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Основы управления транспортными средствами категории "B" &lt;2&gt;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jc w:val="center"/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jc w:val="center"/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jc w:val="center"/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4</w:t>
            </w:r>
          </w:p>
        </w:tc>
      </w:tr>
      <w:tr w:rsidR="0025510C" w:rsidRPr="00381C20" w:rsidTr="000757D8">
        <w:tc>
          <w:tcPr>
            <w:tcW w:w="58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Вождение транспортных средств категории "B" (с механической трансмиссией/с автоматической трансмиссией) &lt;1&gt;,&lt;2&gt;,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jc w:val="center"/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58/56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jc w:val="center"/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jc w:val="center"/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58/56</w:t>
            </w:r>
          </w:p>
        </w:tc>
      </w:tr>
      <w:tr w:rsidR="0025510C" w:rsidRPr="00381C20" w:rsidTr="000757D8">
        <w:tc>
          <w:tcPr>
            <w:tcW w:w="1158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jc w:val="center"/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Учебные предметы профессионального цикла</w:t>
            </w:r>
          </w:p>
        </w:tc>
      </w:tr>
      <w:tr w:rsidR="0025510C" w:rsidRPr="00381C20" w:rsidTr="000757D8">
        <w:tc>
          <w:tcPr>
            <w:tcW w:w="58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Организация и выполнение грузовых перевозок автомобильным транспортом &lt;2&gt;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jc w:val="center"/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jc w:val="center"/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jc w:val="center"/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-</w:t>
            </w:r>
          </w:p>
        </w:tc>
      </w:tr>
      <w:tr w:rsidR="0025510C" w:rsidRPr="00381C20" w:rsidTr="000757D8">
        <w:tc>
          <w:tcPr>
            <w:tcW w:w="58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Организация и выполнение пассажирских перевозок автомобильным транспортом &lt;2&gt;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jc w:val="center"/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jc w:val="center"/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jc w:val="center"/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-</w:t>
            </w:r>
          </w:p>
        </w:tc>
      </w:tr>
      <w:tr w:rsidR="0025510C" w:rsidRPr="00381C20" w:rsidTr="000757D8">
        <w:tc>
          <w:tcPr>
            <w:tcW w:w="1158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jc w:val="center"/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Квалификационный экзамен</w:t>
            </w:r>
          </w:p>
        </w:tc>
      </w:tr>
      <w:tr w:rsidR="0025510C" w:rsidRPr="00381C20" w:rsidTr="000757D8">
        <w:tc>
          <w:tcPr>
            <w:tcW w:w="58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Квалификационный экзамен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jc w:val="center"/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jc w:val="center"/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jc w:val="center"/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2</w:t>
            </w:r>
          </w:p>
        </w:tc>
      </w:tr>
      <w:tr w:rsidR="0025510C" w:rsidRPr="00381C20" w:rsidTr="000757D8">
        <w:tc>
          <w:tcPr>
            <w:tcW w:w="58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jc w:val="center"/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200/198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jc w:val="center"/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25510C" w:rsidRPr="00381C20" w:rsidRDefault="0025510C" w:rsidP="001B682A">
            <w:pPr>
              <w:jc w:val="center"/>
              <w:rPr>
                <w:color w:val="000000"/>
                <w:sz w:val="22"/>
                <w:szCs w:val="22"/>
              </w:rPr>
            </w:pPr>
            <w:r w:rsidRPr="00381C20">
              <w:rPr>
                <w:color w:val="000000"/>
                <w:sz w:val="22"/>
                <w:szCs w:val="22"/>
              </w:rPr>
              <w:t>92/90</w:t>
            </w:r>
          </w:p>
        </w:tc>
      </w:tr>
    </w:tbl>
    <w:p w:rsidR="001B682A" w:rsidRDefault="001B682A" w:rsidP="001B682A">
      <w:pPr>
        <w:shd w:val="clear" w:color="auto" w:fill="FFFFFF"/>
        <w:rPr>
          <w:color w:val="000000"/>
          <w:sz w:val="24"/>
          <w:szCs w:val="24"/>
        </w:rPr>
      </w:pPr>
    </w:p>
    <w:p w:rsidR="001B682A" w:rsidRDefault="001B682A" w:rsidP="001B682A">
      <w:pPr>
        <w:shd w:val="clear" w:color="auto" w:fill="FFFFFF"/>
        <w:rPr>
          <w:color w:val="000000"/>
          <w:sz w:val="24"/>
          <w:szCs w:val="24"/>
        </w:rPr>
      </w:pPr>
    </w:p>
    <w:p w:rsidR="001B682A" w:rsidRDefault="001B682A" w:rsidP="001B682A">
      <w:pPr>
        <w:shd w:val="clear" w:color="auto" w:fill="FFFFFF"/>
        <w:rPr>
          <w:color w:val="000000"/>
          <w:sz w:val="24"/>
          <w:szCs w:val="24"/>
        </w:rPr>
      </w:pPr>
    </w:p>
    <w:p w:rsidR="0025510C" w:rsidRPr="00692570" w:rsidRDefault="0025510C" w:rsidP="001B682A">
      <w:pPr>
        <w:shd w:val="clear" w:color="auto" w:fill="FFFFFF"/>
        <w:rPr>
          <w:color w:val="000000"/>
          <w:sz w:val="24"/>
          <w:szCs w:val="24"/>
        </w:rPr>
      </w:pPr>
      <w:r w:rsidRPr="00692570">
        <w:rPr>
          <w:color w:val="000000"/>
          <w:sz w:val="24"/>
          <w:szCs w:val="24"/>
        </w:rPr>
        <w:lastRenderedPageBreak/>
        <w:t>--------------------------------</w:t>
      </w:r>
    </w:p>
    <w:p w:rsidR="0025510C" w:rsidRDefault="0025510C" w:rsidP="001B682A">
      <w:pPr>
        <w:widowControl/>
        <w:ind w:firstLine="567"/>
        <w:jc w:val="both"/>
        <w:rPr>
          <w:color w:val="000000"/>
          <w:sz w:val="22"/>
          <w:szCs w:val="22"/>
        </w:rPr>
      </w:pPr>
      <w:r w:rsidRPr="00FA7A4E">
        <w:rPr>
          <w:color w:val="000000"/>
          <w:sz w:val="22"/>
          <w:szCs w:val="22"/>
        </w:rPr>
        <w:t xml:space="preserve">&lt;1&gt; Вождение проводится вне сетки учебного времени. По окончании обучения вождению на транспортном средстве с механической трансмиссией, </w:t>
      </w:r>
      <w:proofErr w:type="gramStart"/>
      <w:r w:rsidRPr="00FA7A4E">
        <w:rPr>
          <w:color w:val="000000"/>
          <w:sz w:val="22"/>
          <w:szCs w:val="22"/>
        </w:rPr>
        <w:t>обучающийся</w:t>
      </w:r>
      <w:proofErr w:type="gramEnd"/>
      <w:r w:rsidRPr="00FA7A4E">
        <w:rPr>
          <w:color w:val="000000"/>
          <w:sz w:val="22"/>
          <w:szCs w:val="22"/>
        </w:rPr>
        <w:t xml:space="preserve"> допускается к сдаче квалификационного экзамена на транспортном средстве с механической трансмиссией. По окончании обучения вождению на транспортном средстве с автоматической трансмиссией, </w:t>
      </w:r>
      <w:proofErr w:type="gramStart"/>
      <w:r w:rsidRPr="00FA7A4E">
        <w:rPr>
          <w:color w:val="000000"/>
          <w:sz w:val="22"/>
          <w:szCs w:val="22"/>
        </w:rPr>
        <w:t>обучающийся</w:t>
      </w:r>
      <w:proofErr w:type="gramEnd"/>
      <w:r w:rsidRPr="00FA7A4E">
        <w:rPr>
          <w:color w:val="000000"/>
          <w:sz w:val="22"/>
          <w:szCs w:val="22"/>
        </w:rPr>
        <w:t xml:space="preserve"> допускается к сдаче квалификационного экзамена на транспортном средстве с автоматической трансмиссией.</w:t>
      </w:r>
    </w:p>
    <w:p w:rsidR="0025510C" w:rsidRDefault="0025510C" w:rsidP="001B682A">
      <w:pPr>
        <w:widowControl/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&lt;2</w:t>
      </w:r>
      <w:r w:rsidRPr="00FA7A4E">
        <w:rPr>
          <w:color w:val="000000"/>
          <w:sz w:val="22"/>
          <w:szCs w:val="22"/>
        </w:rPr>
        <w:t>&gt;</w:t>
      </w:r>
      <w:r>
        <w:rPr>
          <w:color w:val="000000"/>
          <w:sz w:val="22"/>
          <w:szCs w:val="22"/>
        </w:rPr>
        <w:t xml:space="preserve">  Промежуточная аттестация по каждому предмету  теоретического цикла проводится   в форме зачета, </w:t>
      </w:r>
      <w:proofErr w:type="gramStart"/>
      <w:r>
        <w:rPr>
          <w:color w:val="000000"/>
          <w:sz w:val="22"/>
          <w:szCs w:val="22"/>
        </w:rPr>
        <w:t>в</w:t>
      </w:r>
      <w:proofErr w:type="gramEnd"/>
      <w:r>
        <w:rPr>
          <w:color w:val="000000"/>
          <w:sz w:val="22"/>
          <w:szCs w:val="22"/>
        </w:rPr>
        <w:t xml:space="preserve"> дополнительное к отведенному времени на изучение предмета.</w:t>
      </w:r>
    </w:p>
    <w:p w:rsidR="0025510C" w:rsidRDefault="0025510C" w:rsidP="001B682A">
      <w:pPr>
        <w:widowControl/>
        <w:ind w:firstLine="567"/>
        <w:jc w:val="both"/>
        <w:rPr>
          <w:color w:val="000000"/>
          <w:sz w:val="22"/>
          <w:szCs w:val="22"/>
        </w:rPr>
      </w:pPr>
    </w:p>
    <w:p w:rsidR="0025510C" w:rsidRDefault="0025510C" w:rsidP="001B682A">
      <w:pPr>
        <w:widowControl/>
        <w:ind w:firstLine="567"/>
        <w:jc w:val="both"/>
        <w:rPr>
          <w:color w:val="000000"/>
          <w:sz w:val="22"/>
          <w:szCs w:val="22"/>
        </w:rPr>
      </w:pPr>
    </w:p>
    <w:p w:rsidR="003678E4" w:rsidRDefault="003678E4" w:rsidP="001B682A"/>
    <w:sectPr w:rsidR="003678E4" w:rsidSect="001B68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7F8"/>
    <w:rsid w:val="001B682A"/>
    <w:rsid w:val="0025510C"/>
    <w:rsid w:val="003678E4"/>
    <w:rsid w:val="00B80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1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68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682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1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68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68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центр образования московского района</Company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DirSc</dc:creator>
  <cp:keywords/>
  <dc:description/>
  <cp:lastModifiedBy>DirSc</cp:lastModifiedBy>
  <cp:revision>3</cp:revision>
  <cp:lastPrinted>2014-09-29T08:14:00Z</cp:lastPrinted>
  <dcterms:created xsi:type="dcterms:W3CDTF">2014-09-29T07:38:00Z</dcterms:created>
  <dcterms:modified xsi:type="dcterms:W3CDTF">2014-09-29T08:14:00Z</dcterms:modified>
</cp:coreProperties>
</file>